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704" w:rsidRPr="00D50BAB" w:rsidRDefault="00175704" w:rsidP="001757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0BAB">
        <w:rPr>
          <w:rFonts w:ascii="Times New Roman" w:hAnsi="Times New Roman" w:cs="Times New Roman"/>
          <w:b/>
          <w:sz w:val="24"/>
          <w:szCs w:val="24"/>
        </w:rPr>
        <w:t>PHỤ LỤC 1</w:t>
      </w:r>
    </w:p>
    <w:p w:rsidR="00175704" w:rsidRPr="00D50BAB" w:rsidRDefault="00175704" w:rsidP="001757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0BAB">
        <w:rPr>
          <w:rFonts w:ascii="Times New Roman" w:hAnsi="Times New Roman" w:cs="Times New Roman"/>
          <w:b/>
          <w:sz w:val="24"/>
          <w:szCs w:val="24"/>
        </w:rPr>
        <w:t xml:space="preserve">Bảng tổng hợp đề </w:t>
      </w:r>
      <w:r w:rsidRPr="00D50BAB">
        <w:rPr>
          <w:rFonts w:ascii="Times New Roman" w:hAnsi="Times New Roman" w:cs="Times New Roman"/>
          <w:b/>
          <w:bCs/>
          <w:sz w:val="24"/>
          <w:szCs w:val="24"/>
          <w:lang w:val="vi-VN"/>
        </w:rPr>
        <w:t>Danh mục các khoản phí, lệ phí thuộc phạm vi quản lý</w:t>
      </w:r>
    </w:p>
    <w:p w:rsidR="00175704" w:rsidRPr="00D50BAB" w:rsidRDefault="00175704" w:rsidP="00E3057D">
      <w:pPr>
        <w:pStyle w:val="ListParagraph"/>
        <w:numPr>
          <w:ilvl w:val="0"/>
          <w:numId w:val="1"/>
        </w:numPr>
        <w:spacing w:after="120"/>
        <w:ind w:left="1077"/>
        <w:rPr>
          <w:b/>
          <w:sz w:val="24"/>
          <w:szCs w:val="24"/>
        </w:rPr>
      </w:pPr>
      <w:r w:rsidRPr="00D50BAB">
        <w:rPr>
          <w:b/>
          <w:sz w:val="24"/>
          <w:szCs w:val="24"/>
        </w:rPr>
        <w:t>Danh mục đề xuất giữ nguyên/sửa đổi/bãi bỏ khoản phí, lệ phí</w:t>
      </w:r>
    </w:p>
    <w:tbl>
      <w:tblPr>
        <w:tblW w:w="14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4"/>
        <w:gridCol w:w="2583"/>
        <w:gridCol w:w="3189"/>
        <w:gridCol w:w="1843"/>
        <w:gridCol w:w="2095"/>
        <w:gridCol w:w="1559"/>
        <w:gridCol w:w="1701"/>
        <w:gridCol w:w="1134"/>
      </w:tblGrid>
      <w:tr w:rsidR="00175704" w:rsidRPr="00D23E36" w:rsidTr="00F47365">
        <w:trPr>
          <w:tblHeader/>
        </w:trPr>
        <w:tc>
          <w:tcPr>
            <w:tcW w:w="744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STT</w:t>
            </w:r>
          </w:p>
        </w:tc>
        <w:tc>
          <w:tcPr>
            <w:tcW w:w="2583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Tên khoản phí, lệ phí</w:t>
            </w:r>
          </w:p>
        </w:tc>
        <w:tc>
          <w:tcPr>
            <w:tcW w:w="3189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Văn bản quy định (Thông tư/Nghị định)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Cơ quan/ đơn vị tổ chức thu</w:t>
            </w:r>
          </w:p>
        </w:tc>
        <w:tc>
          <w:tcPr>
            <w:tcW w:w="2095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Đánh giá sự phù hợp (mức thu, đối tượng, hiệu quả thực hiện…)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Kiến nghị (giữ nguyên/ sửa đổi/ bãi bỏ)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Lý do kiến nghị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Phương án thay thế</w:t>
            </w:r>
          </w:p>
        </w:tc>
      </w:tr>
      <w:tr w:rsidR="00175704" w:rsidRPr="00D23E36" w:rsidTr="00F47365">
        <w:tc>
          <w:tcPr>
            <w:tcW w:w="744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3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Lĩnh vực phát điện</w:t>
            </w:r>
          </w:p>
        </w:tc>
        <w:tc>
          <w:tcPr>
            <w:tcW w:w="3189" w:type="dxa"/>
            <w:vMerge w:val="restart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Thông tư số 30/2026/TT-BTC ngày 27/3/2026 của Bộ Tài chính</w:t>
            </w:r>
          </w:p>
        </w:tc>
        <w:tc>
          <w:tcPr>
            <w:tcW w:w="1843" w:type="dxa"/>
            <w:vMerge w:val="restart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Sở Công Thương Hưng Yên</w:t>
            </w:r>
          </w:p>
        </w:tc>
        <w:tc>
          <w:tcPr>
            <w:tcW w:w="2095" w:type="dxa"/>
            <w:vMerge w:val="restart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Phù với với quy định</w:t>
            </w:r>
          </w:p>
        </w:tc>
        <w:tc>
          <w:tcPr>
            <w:tcW w:w="1559" w:type="dxa"/>
            <w:vMerge w:val="restart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Giữ nguyên</w:t>
            </w:r>
          </w:p>
        </w:tc>
        <w:tc>
          <w:tcPr>
            <w:tcW w:w="1701" w:type="dxa"/>
            <w:vMerge w:val="restart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Chưa phát sinh vướng mắc</w:t>
            </w:r>
          </w:p>
        </w:tc>
        <w:tc>
          <w:tcPr>
            <w:tcW w:w="1134" w:type="dxa"/>
            <w:vMerge w:val="restart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704" w:rsidRPr="00D23E36" w:rsidTr="00F47365">
        <w:tc>
          <w:tcPr>
            <w:tcW w:w="744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3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Lĩnh vực phân phối điện</w:t>
            </w:r>
          </w:p>
        </w:tc>
        <w:tc>
          <w:tcPr>
            <w:tcW w:w="3189" w:type="dxa"/>
            <w:vMerge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5" w:type="dxa"/>
            <w:vMerge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704" w:rsidRPr="00D23E36" w:rsidTr="00F47365">
        <w:tc>
          <w:tcPr>
            <w:tcW w:w="744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3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Lĩnh vực bán buôn điện</w:t>
            </w:r>
          </w:p>
        </w:tc>
        <w:tc>
          <w:tcPr>
            <w:tcW w:w="3189" w:type="dxa"/>
            <w:vMerge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5" w:type="dxa"/>
            <w:vMerge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704" w:rsidRPr="00D23E36" w:rsidTr="00F47365">
        <w:tc>
          <w:tcPr>
            <w:tcW w:w="744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3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Lĩnh vực bán lẻ điện</w:t>
            </w:r>
          </w:p>
        </w:tc>
        <w:tc>
          <w:tcPr>
            <w:tcW w:w="3189" w:type="dxa"/>
            <w:vMerge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5" w:type="dxa"/>
            <w:vMerge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704" w:rsidRPr="00D23E36" w:rsidTr="00F47365">
        <w:tc>
          <w:tcPr>
            <w:tcW w:w="744" w:type="dxa"/>
            <w:vAlign w:val="center"/>
          </w:tcPr>
          <w:p w:rsidR="00175704" w:rsidRPr="00ED255E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55E">
              <w:rPr>
                <w:sz w:val="24"/>
                <w:szCs w:val="24"/>
              </w:rPr>
              <w:t>5</w:t>
            </w:r>
          </w:p>
        </w:tc>
        <w:tc>
          <w:tcPr>
            <w:tcW w:w="2583" w:type="dxa"/>
            <w:vAlign w:val="center"/>
          </w:tcPr>
          <w:p w:rsidR="00175704" w:rsidRPr="00ED255E" w:rsidRDefault="00175704" w:rsidP="00D17A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55E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Lĩnh vực vệ sinh an toàn thực phẩm</w:t>
            </w:r>
          </w:p>
        </w:tc>
        <w:tc>
          <w:tcPr>
            <w:tcW w:w="3189" w:type="dxa"/>
            <w:vAlign w:val="center"/>
          </w:tcPr>
          <w:p w:rsidR="00175704" w:rsidRPr="00ED255E" w:rsidRDefault="00175704" w:rsidP="00675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55E">
              <w:rPr>
                <w:rFonts w:ascii="Times New Roman" w:hAnsi="Times New Roman" w:cs="Times New Roman"/>
                <w:sz w:val="24"/>
                <w:szCs w:val="24"/>
              </w:rPr>
              <w:t xml:space="preserve">Thông tư số </w:t>
            </w:r>
            <w:r w:rsidR="0067551F" w:rsidRPr="00ED255E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ED255E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67551F" w:rsidRPr="00ED255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ED255E">
              <w:rPr>
                <w:rFonts w:ascii="Times New Roman" w:hAnsi="Times New Roman" w:cs="Times New Roman"/>
                <w:sz w:val="24"/>
                <w:szCs w:val="24"/>
              </w:rPr>
              <w:t xml:space="preserve">/TT-BTC ngày </w:t>
            </w:r>
            <w:r w:rsidR="0067551F" w:rsidRPr="00ED255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ED255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7551F" w:rsidRPr="00ED25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D255E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67551F" w:rsidRPr="00ED255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ED25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551F" w:rsidRPr="00ED255E">
              <w:rPr>
                <w:rFonts w:ascii="Times New Roman" w:hAnsi="Times New Roman" w:cs="Times New Roman"/>
                <w:sz w:val="24"/>
                <w:szCs w:val="24"/>
              </w:rPr>
              <w:t xml:space="preserve">và </w:t>
            </w:r>
            <w:hyperlink r:id="rId5" w:tgtFrame="_blank" w:history="1">
              <w:r w:rsidR="0067551F" w:rsidRPr="00ED255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Thông tư 64/2025/TT-BTC</w:t>
              </w:r>
            </w:hyperlink>
            <w:r w:rsidR="0067551F" w:rsidRPr="00ED255E">
              <w:rPr>
                <w:rFonts w:ascii="Times New Roman" w:hAnsi="Times New Roman" w:cs="Times New Roman"/>
                <w:sz w:val="24"/>
                <w:szCs w:val="24"/>
              </w:rPr>
              <w:t xml:space="preserve"> ngày 30/6/2025 của Bộ Tài chính</w:t>
            </w:r>
          </w:p>
        </w:tc>
        <w:tc>
          <w:tcPr>
            <w:tcW w:w="1843" w:type="dxa"/>
            <w:vAlign w:val="center"/>
          </w:tcPr>
          <w:p w:rsidR="00175704" w:rsidRPr="00ED255E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55E">
              <w:rPr>
                <w:rFonts w:ascii="Times New Roman" w:hAnsi="Times New Roman" w:cs="Times New Roman"/>
                <w:sz w:val="24"/>
                <w:szCs w:val="24"/>
              </w:rPr>
              <w:t>Sở Công Thương Hưng Yên</w:t>
            </w:r>
          </w:p>
        </w:tc>
        <w:tc>
          <w:tcPr>
            <w:tcW w:w="2095" w:type="dxa"/>
            <w:vAlign w:val="center"/>
          </w:tcPr>
          <w:p w:rsidR="00175704" w:rsidRPr="00ED255E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55E">
              <w:rPr>
                <w:rFonts w:ascii="Times New Roman" w:hAnsi="Times New Roman" w:cs="Times New Roman"/>
                <w:sz w:val="24"/>
                <w:szCs w:val="24"/>
              </w:rPr>
              <w:t>Phù với với quy định</w:t>
            </w:r>
          </w:p>
        </w:tc>
        <w:tc>
          <w:tcPr>
            <w:tcW w:w="1559" w:type="dxa"/>
            <w:vAlign w:val="center"/>
          </w:tcPr>
          <w:p w:rsidR="00175704" w:rsidRPr="00ED255E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55E">
              <w:rPr>
                <w:rFonts w:ascii="Times New Roman" w:hAnsi="Times New Roman" w:cs="Times New Roman"/>
                <w:sz w:val="24"/>
                <w:szCs w:val="24"/>
              </w:rPr>
              <w:t>Giữ nguyên</w:t>
            </w:r>
          </w:p>
        </w:tc>
        <w:tc>
          <w:tcPr>
            <w:tcW w:w="1701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55E">
              <w:rPr>
                <w:rFonts w:ascii="Times New Roman" w:hAnsi="Times New Roman" w:cs="Times New Roman"/>
                <w:sz w:val="24"/>
                <w:szCs w:val="24"/>
              </w:rPr>
              <w:t>Chưa phát sinh vướng mắc</w:t>
            </w:r>
          </w:p>
        </w:tc>
        <w:tc>
          <w:tcPr>
            <w:tcW w:w="1134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704" w:rsidRPr="00D23E36" w:rsidTr="00F47365">
        <w:tc>
          <w:tcPr>
            <w:tcW w:w="744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83" w:type="dxa"/>
          </w:tcPr>
          <w:p w:rsidR="00175704" w:rsidRPr="00874A2E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A2E">
              <w:rPr>
                <w:rFonts w:ascii="Times New Roman" w:hAnsi="Times New Roman" w:cs="Times New Roman"/>
                <w:sz w:val="24"/>
                <w:szCs w:val="24"/>
              </w:rPr>
              <w:t xml:space="preserve">Lĩnh vực </w:t>
            </w:r>
            <w:r w:rsidR="00356DE0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874A2E">
              <w:rPr>
                <w:rFonts w:ascii="Times New Roman" w:hAnsi="Times New Roman" w:cs="Times New Roman"/>
                <w:sz w:val="24"/>
                <w:szCs w:val="24"/>
              </w:rPr>
              <w:t>ưu thông hàng hóa trong nước</w:t>
            </w:r>
          </w:p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:rsidR="00175704" w:rsidRPr="00D23E36" w:rsidRDefault="00175704" w:rsidP="00542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Thông tư số 168/2016/TT-BTC ngày 26/10/2016 của Bộ Tài chính</w:t>
            </w:r>
          </w:p>
        </w:tc>
        <w:tc>
          <w:tcPr>
            <w:tcW w:w="1843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Sở Công Thương Hưng Yên</w:t>
            </w:r>
          </w:p>
        </w:tc>
        <w:tc>
          <w:tcPr>
            <w:tcW w:w="2095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Phù với với quy định</w:t>
            </w:r>
          </w:p>
        </w:tc>
        <w:tc>
          <w:tcPr>
            <w:tcW w:w="1559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Giữ nguyên</w:t>
            </w:r>
          </w:p>
        </w:tc>
        <w:tc>
          <w:tcPr>
            <w:tcW w:w="1701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Chưa phát sinh vướng mắc</w:t>
            </w:r>
          </w:p>
        </w:tc>
        <w:tc>
          <w:tcPr>
            <w:tcW w:w="1134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704" w:rsidRPr="00D23E36" w:rsidTr="00F47365">
        <w:tc>
          <w:tcPr>
            <w:tcW w:w="744" w:type="dxa"/>
            <w:vAlign w:val="center"/>
          </w:tcPr>
          <w:p w:rsidR="00175704" w:rsidRPr="00D23E36" w:rsidRDefault="00175704" w:rsidP="00D17A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83" w:type="dxa"/>
          </w:tcPr>
          <w:p w:rsidR="00175704" w:rsidRPr="00D23E36" w:rsidRDefault="00175704" w:rsidP="00D17A81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Phí cấp giấy chứng nhận xuất xứ hàng hóa</w:t>
            </w:r>
          </w:p>
        </w:tc>
        <w:tc>
          <w:tcPr>
            <w:tcW w:w="3189" w:type="dxa"/>
            <w:vAlign w:val="center"/>
          </w:tcPr>
          <w:p w:rsidR="00175704" w:rsidRPr="00D23E36" w:rsidRDefault="00175704" w:rsidP="005422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Thông tư số 36/2023/TT-BTC ngày 06/6/2023 của Bộ Tài chính</w:t>
            </w:r>
          </w:p>
        </w:tc>
        <w:tc>
          <w:tcPr>
            <w:tcW w:w="1843" w:type="dxa"/>
            <w:vAlign w:val="center"/>
          </w:tcPr>
          <w:p w:rsidR="00175704" w:rsidRPr="00D23E36" w:rsidRDefault="00175704" w:rsidP="00D17A8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Sở Công Thương Hưng Yên</w:t>
            </w:r>
          </w:p>
        </w:tc>
        <w:tc>
          <w:tcPr>
            <w:tcW w:w="2095" w:type="dxa"/>
            <w:vAlign w:val="center"/>
          </w:tcPr>
          <w:p w:rsidR="00175704" w:rsidRPr="00D23E36" w:rsidRDefault="00175704" w:rsidP="00D17A8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Phù hợp với quy định</w:t>
            </w:r>
          </w:p>
        </w:tc>
        <w:tc>
          <w:tcPr>
            <w:tcW w:w="1559" w:type="dxa"/>
            <w:vAlign w:val="center"/>
          </w:tcPr>
          <w:p w:rsidR="00175704" w:rsidRPr="00D23E36" w:rsidRDefault="00175704" w:rsidP="00D17A8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Giữ nguyên</w:t>
            </w:r>
          </w:p>
        </w:tc>
        <w:tc>
          <w:tcPr>
            <w:tcW w:w="1701" w:type="dxa"/>
            <w:vAlign w:val="center"/>
          </w:tcPr>
          <w:p w:rsidR="00175704" w:rsidRPr="00D23E36" w:rsidRDefault="00175704" w:rsidP="00D17A8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Chưa phát sinh vướng mắc</w:t>
            </w:r>
          </w:p>
        </w:tc>
        <w:tc>
          <w:tcPr>
            <w:tcW w:w="1134" w:type="dxa"/>
          </w:tcPr>
          <w:p w:rsidR="00175704" w:rsidRPr="00D23E36" w:rsidRDefault="00175704" w:rsidP="00D17A81">
            <w:pPr>
              <w:rPr>
                <w:sz w:val="24"/>
                <w:szCs w:val="24"/>
              </w:rPr>
            </w:pPr>
          </w:p>
        </w:tc>
      </w:tr>
      <w:tr w:rsidR="00175704" w:rsidRPr="00D23E36" w:rsidTr="00F47365">
        <w:tc>
          <w:tcPr>
            <w:tcW w:w="744" w:type="dxa"/>
            <w:vAlign w:val="center"/>
          </w:tcPr>
          <w:p w:rsidR="00175704" w:rsidRPr="00D23E36" w:rsidRDefault="00F42807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83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Phí thẩm định Báo cáo nghiên cứu khả thi đối với các công trình điện</w:t>
            </w:r>
          </w:p>
        </w:tc>
        <w:tc>
          <w:tcPr>
            <w:tcW w:w="3189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Thông tư số 28/2023/TT-BTC ngày 12/5/2023 của Bộ Tài chính</w:t>
            </w:r>
          </w:p>
        </w:tc>
        <w:tc>
          <w:tcPr>
            <w:tcW w:w="1843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Sở Công Thương Hưng Yên</w:t>
            </w:r>
          </w:p>
        </w:tc>
        <w:tc>
          <w:tcPr>
            <w:tcW w:w="2095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Phù hợp với quy định</w:t>
            </w:r>
          </w:p>
        </w:tc>
        <w:tc>
          <w:tcPr>
            <w:tcW w:w="1559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Giữ nguyên</w:t>
            </w:r>
          </w:p>
        </w:tc>
        <w:tc>
          <w:tcPr>
            <w:tcW w:w="1701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Chưa phát sinh vướng mắc</w:t>
            </w:r>
          </w:p>
        </w:tc>
        <w:tc>
          <w:tcPr>
            <w:tcW w:w="1134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704" w:rsidRPr="00D23E36" w:rsidTr="00F47365">
        <w:tc>
          <w:tcPr>
            <w:tcW w:w="744" w:type="dxa"/>
            <w:vAlign w:val="center"/>
          </w:tcPr>
          <w:p w:rsidR="00175704" w:rsidRPr="00D23E36" w:rsidRDefault="00F42807" w:rsidP="00D17A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83" w:type="dxa"/>
          </w:tcPr>
          <w:p w:rsidR="00175704" w:rsidRPr="00D23E36" w:rsidRDefault="00175704" w:rsidP="00D17A81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Phí thẩm định Báo cáo nghiên cứu khả thi đối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với các công trình dầu khí</w:t>
            </w:r>
          </w:p>
        </w:tc>
        <w:tc>
          <w:tcPr>
            <w:tcW w:w="3189" w:type="dxa"/>
            <w:vAlign w:val="center"/>
          </w:tcPr>
          <w:p w:rsidR="00175704" w:rsidRPr="00D23E36" w:rsidRDefault="00175704" w:rsidP="00E237C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Thông tư số 28/2023/TT-BTC ngày 12/5/2023 của Bộ Tài chính</w:t>
            </w:r>
          </w:p>
        </w:tc>
        <w:tc>
          <w:tcPr>
            <w:tcW w:w="1843" w:type="dxa"/>
            <w:vAlign w:val="center"/>
          </w:tcPr>
          <w:p w:rsidR="00175704" w:rsidRPr="00D23E36" w:rsidRDefault="00175704" w:rsidP="00D17A8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Sở Công Thương Hưng Yên</w:t>
            </w:r>
          </w:p>
        </w:tc>
        <w:tc>
          <w:tcPr>
            <w:tcW w:w="2095" w:type="dxa"/>
            <w:vAlign w:val="center"/>
          </w:tcPr>
          <w:p w:rsidR="00175704" w:rsidRPr="00D23E36" w:rsidRDefault="00175704" w:rsidP="00D17A8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Phù hợp với quy định</w:t>
            </w:r>
          </w:p>
        </w:tc>
        <w:tc>
          <w:tcPr>
            <w:tcW w:w="1559" w:type="dxa"/>
            <w:vAlign w:val="center"/>
          </w:tcPr>
          <w:p w:rsidR="00175704" w:rsidRPr="00D23E36" w:rsidRDefault="00175704" w:rsidP="00D17A8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Giữ nguyên</w:t>
            </w:r>
          </w:p>
        </w:tc>
        <w:tc>
          <w:tcPr>
            <w:tcW w:w="1701" w:type="dxa"/>
            <w:vAlign w:val="center"/>
          </w:tcPr>
          <w:p w:rsidR="00175704" w:rsidRPr="00D23E36" w:rsidRDefault="00175704" w:rsidP="00D17A8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Chưa phát sinh vướng mắc</w:t>
            </w:r>
          </w:p>
        </w:tc>
        <w:tc>
          <w:tcPr>
            <w:tcW w:w="1134" w:type="dxa"/>
          </w:tcPr>
          <w:p w:rsidR="00175704" w:rsidRPr="00D23E36" w:rsidRDefault="00175704" w:rsidP="00D17A81">
            <w:pPr>
              <w:rPr>
                <w:sz w:val="24"/>
                <w:szCs w:val="24"/>
              </w:rPr>
            </w:pPr>
          </w:p>
        </w:tc>
      </w:tr>
    </w:tbl>
    <w:p w:rsidR="00175704" w:rsidRDefault="00175704" w:rsidP="00175704">
      <w:pPr>
        <w:spacing w:before="120" w:after="120"/>
        <w:ind w:firstLine="720"/>
        <w:rPr>
          <w:b/>
        </w:rPr>
      </w:pPr>
    </w:p>
    <w:p w:rsidR="00175704" w:rsidRPr="00D23E36" w:rsidRDefault="00175704" w:rsidP="00175704">
      <w:pPr>
        <w:spacing w:before="120" w:after="120"/>
        <w:ind w:firstLine="720"/>
        <w:rPr>
          <w:rFonts w:ascii="Times New Roman" w:hAnsi="Times New Roman" w:cs="Times New Roman"/>
          <w:b/>
        </w:rPr>
      </w:pPr>
      <w:r w:rsidRPr="00D23E36">
        <w:rPr>
          <w:rFonts w:ascii="Times New Roman" w:hAnsi="Times New Roman" w:cs="Times New Roman"/>
          <w:b/>
        </w:rPr>
        <w:t>II. Danh mục đề xuất chuyển từ phí sang giá</w:t>
      </w:r>
    </w:p>
    <w:tbl>
      <w:tblPr>
        <w:tblW w:w="12246" w:type="dxa"/>
        <w:tblInd w:w="1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3"/>
        <w:gridCol w:w="2614"/>
        <w:gridCol w:w="1417"/>
        <w:gridCol w:w="2694"/>
        <w:gridCol w:w="1701"/>
        <w:gridCol w:w="1417"/>
        <w:gridCol w:w="1620"/>
      </w:tblGrid>
      <w:tr w:rsidR="00175704" w:rsidRPr="00D23E36" w:rsidTr="00D17A81">
        <w:trPr>
          <w:tblHeader/>
        </w:trPr>
        <w:tc>
          <w:tcPr>
            <w:tcW w:w="783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STT</w:t>
            </w:r>
          </w:p>
        </w:tc>
        <w:tc>
          <w:tcPr>
            <w:tcW w:w="2614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  <w:t>Tên khoản phí, lệ phí</w:t>
            </w:r>
          </w:p>
        </w:tc>
        <w:tc>
          <w:tcPr>
            <w:tcW w:w="1417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Dịch vụ</w:t>
            </w:r>
          </w:p>
        </w:tc>
        <w:tc>
          <w:tcPr>
            <w:tcW w:w="2694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  <w:t>Văn bản quy định (Thông tư/Nghị định)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  <w:t>Cơ quan/ đơn vị tổ chức thu</w:t>
            </w:r>
          </w:p>
        </w:tc>
        <w:tc>
          <w:tcPr>
            <w:tcW w:w="1417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Lý do chuyển</w:t>
            </w:r>
          </w:p>
        </w:tc>
        <w:tc>
          <w:tcPr>
            <w:tcW w:w="1620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Cơ chế giá dự kiến</w:t>
            </w:r>
          </w:p>
        </w:tc>
      </w:tr>
      <w:tr w:rsidR="00175704" w:rsidRPr="00D23E36" w:rsidTr="00D17A81">
        <w:tc>
          <w:tcPr>
            <w:tcW w:w="783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14" w:type="dxa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75704" w:rsidRPr="00D23E36" w:rsidRDefault="00175704" w:rsidP="00175704">
      <w:pPr>
        <w:spacing w:before="120" w:after="120"/>
        <w:ind w:firstLine="720"/>
        <w:rPr>
          <w:rFonts w:ascii="Times New Roman" w:hAnsi="Times New Roman" w:cs="Times New Roman"/>
          <w:b/>
        </w:rPr>
      </w:pPr>
      <w:r w:rsidRPr="00D23E36">
        <w:rPr>
          <w:rFonts w:ascii="Times New Roman" w:hAnsi="Times New Roman" w:cs="Times New Roman"/>
          <w:b/>
        </w:rPr>
        <w:t>III. Danh mục đề xuất bổ sung phí, lệ phí</w:t>
      </w:r>
    </w:p>
    <w:tbl>
      <w:tblPr>
        <w:tblW w:w="11477" w:type="dxa"/>
        <w:tblInd w:w="1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3"/>
        <w:gridCol w:w="2437"/>
        <w:gridCol w:w="2020"/>
        <w:gridCol w:w="1843"/>
        <w:gridCol w:w="1984"/>
        <w:gridCol w:w="2410"/>
      </w:tblGrid>
      <w:tr w:rsidR="00175704" w:rsidRPr="00D23E36" w:rsidTr="00D17A81">
        <w:trPr>
          <w:tblHeader/>
        </w:trPr>
        <w:tc>
          <w:tcPr>
            <w:tcW w:w="783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STT</w:t>
            </w:r>
          </w:p>
        </w:tc>
        <w:tc>
          <w:tcPr>
            <w:tcW w:w="2437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Hoạt động/dịch vụ</w:t>
            </w:r>
          </w:p>
        </w:tc>
        <w:tc>
          <w:tcPr>
            <w:tcW w:w="2020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Đối tượng nộp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Đối tượng thu</w:t>
            </w:r>
          </w:p>
        </w:tc>
        <w:tc>
          <w:tcPr>
            <w:tcW w:w="1984" w:type="dxa"/>
            <w:shd w:val="clear" w:color="auto" w:fill="D9D9D9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Căn cứ đề xuất</w:t>
            </w:r>
          </w:p>
        </w:tc>
        <w:tc>
          <w:tcPr>
            <w:tcW w:w="2410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Mức thu dự kiến</w:t>
            </w:r>
          </w:p>
        </w:tc>
      </w:tr>
      <w:tr w:rsidR="00175704" w:rsidRPr="00D23E36" w:rsidTr="00D17A81">
        <w:tc>
          <w:tcPr>
            <w:tcW w:w="783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37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020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75704" w:rsidRDefault="00175704" w:rsidP="00175704">
      <w:pPr>
        <w:jc w:val="center"/>
        <w:rPr>
          <w:b/>
        </w:rPr>
      </w:pPr>
    </w:p>
    <w:p w:rsidR="00175704" w:rsidRDefault="00175704" w:rsidP="00175704">
      <w:pPr>
        <w:jc w:val="center"/>
        <w:rPr>
          <w:rFonts w:ascii="Times New Roman" w:hAnsi="Times New Roman" w:cs="Times New Roman"/>
          <w:b/>
        </w:rPr>
      </w:pPr>
    </w:p>
    <w:p w:rsidR="00175704" w:rsidRDefault="00175704" w:rsidP="00175704">
      <w:pPr>
        <w:jc w:val="center"/>
        <w:rPr>
          <w:rFonts w:ascii="Times New Roman" w:hAnsi="Times New Roman" w:cs="Times New Roman"/>
          <w:b/>
        </w:rPr>
      </w:pPr>
    </w:p>
    <w:p w:rsidR="00175704" w:rsidRDefault="00175704" w:rsidP="00175704">
      <w:pPr>
        <w:jc w:val="center"/>
        <w:rPr>
          <w:rFonts w:ascii="Times New Roman" w:hAnsi="Times New Roman" w:cs="Times New Roman"/>
          <w:b/>
        </w:rPr>
      </w:pPr>
    </w:p>
    <w:p w:rsidR="00175704" w:rsidRDefault="00175704" w:rsidP="00175704">
      <w:pPr>
        <w:jc w:val="center"/>
        <w:rPr>
          <w:rFonts w:ascii="Times New Roman" w:hAnsi="Times New Roman" w:cs="Times New Roman"/>
          <w:b/>
        </w:rPr>
      </w:pPr>
    </w:p>
    <w:p w:rsidR="00175704" w:rsidRDefault="00175704" w:rsidP="00175704">
      <w:pPr>
        <w:jc w:val="center"/>
        <w:rPr>
          <w:rFonts w:ascii="Times New Roman" w:hAnsi="Times New Roman" w:cs="Times New Roman"/>
          <w:b/>
        </w:rPr>
      </w:pPr>
    </w:p>
    <w:p w:rsidR="0015631A" w:rsidRDefault="0015631A" w:rsidP="00175704">
      <w:pPr>
        <w:jc w:val="center"/>
        <w:rPr>
          <w:rFonts w:ascii="Times New Roman" w:hAnsi="Times New Roman" w:cs="Times New Roman"/>
          <w:b/>
        </w:rPr>
      </w:pPr>
    </w:p>
    <w:p w:rsidR="0015631A" w:rsidRDefault="0015631A" w:rsidP="00175704">
      <w:pPr>
        <w:jc w:val="center"/>
        <w:rPr>
          <w:rFonts w:ascii="Times New Roman" w:hAnsi="Times New Roman" w:cs="Times New Roman"/>
          <w:b/>
        </w:rPr>
      </w:pPr>
    </w:p>
    <w:p w:rsidR="00C72DCC" w:rsidRDefault="00C72DCC" w:rsidP="00175704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175704" w:rsidRDefault="00175704" w:rsidP="00175704">
      <w:pPr>
        <w:jc w:val="center"/>
        <w:rPr>
          <w:rFonts w:ascii="Times New Roman" w:hAnsi="Times New Roman" w:cs="Times New Roman"/>
          <w:b/>
        </w:rPr>
      </w:pPr>
    </w:p>
    <w:p w:rsidR="0015631A" w:rsidRDefault="0015631A" w:rsidP="00175704">
      <w:pPr>
        <w:jc w:val="center"/>
        <w:rPr>
          <w:rFonts w:ascii="Times New Roman" w:hAnsi="Times New Roman" w:cs="Times New Roman"/>
          <w:b/>
        </w:rPr>
      </w:pPr>
    </w:p>
    <w:p w:rsidR="00175704" w:rsidRPr="00D23E36" w:rsidRDefault="00175704" w:rsidP="00175704">
      <w:pPr>
        <w:jc w:val="center"/>
        <w:rPr>
          <w:rFonts w:ascii="Times New Roman" w:hAnsi="Times New Roman" w:cs="Times New Roman"/>
          <w:b/>
        </w:rPr>
      </w:pPr>
      <w:r w:rsidRPr="00D23E36">
        <w:rPr>
          <w:rFonts w:ascii="Times New Roman" w:hAnsi="Times New Roman" w:cs="Times New Roman"/>
          <w:b/>
        </w:rPr>
        <w:lastRenderedPageBreak/>
        <w:t>PHỤ LỤC 2</w:t>
      </w:r>
    </w:p>
    <w:p w:rsidR="00175704" w:rsidRPr="00D23E36" w:rsidRDefault="00175704" w:rsidP="00175704">
      <w:pPr>
        <w:adjustRightInd w:val="0"/>
        <w:spacing w:before="100" w:after="100"/>
        <w:jc w:val="center"/>
        <w:rPr>
          <w:rFonts w:ascii="Times New Roman" w:hAnsi="Times New Roman" w:cs="Times New Roman"/>
          <w:b/>
        </w:rPr>
      </w:pPr>
      <w:r w:rsidRPr="00D23E36">
        <w:rPr>
          <w:rFonts w:ascii="Times New Roman" w:hAnsi="Times New Roman" w:cs="Times New Roman"/>
          <w:b/>
        </w:rPr>
        <w:t>Bảng 1: Số liệu thu lệ phí theo năm</w:t>
      </w:r>
    </w:p>
    <w:p w:rsidR="00175704" w:rsidRPr="00D23E36" w:rsidRDefault="00175704" w:rsidP="00175704">
      <w:pPr>
        <w:adjustRightInd w:val="0"/>
        <w:spacing w:before="120" w:after="120"/>
        <w:jc w:val="right"/>
        <w:rPr>
          <w:rFonts w:ascii="Times New Roman" w:hAnsi="Times New Roman" w:cs="Times New Roman"/>
          <w:i/>
        </w:rPr>
      </w:pPr>
      <w:r w:rsidRPr="00D23E36">
        <w:rPr>
          <w:rFonts w:ascii="Times New Roman" w:hAnsi="Times New Roman" w:cs="Times New Roman"/>
          <w:i/>
        </w:rPr>
        <w:t>Đơn vị: triệu đồng</w:t>
      </w:r>
    </w:p>
    <w:tbl>
      <w:tblPr>
        <w:tblW w:w="14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  <w:gridCol w:w="1701"/>
        <w:gridCol w:w="1559"/>
        <w:gridCol w:w="1559"/>
        <w:gridCol w:w="1418"/>
        <w:gridCol w:w="1559"/>
      </w:tblGrid>
      <w:tr w:rsidR="00175704" w:rsidRPr="00D23E36" w:rsidTr="00D17A81">
        <w:trPr>
          <w:tblHeader/>
        </w:trPr>
        <w:tc>
          <w:tcPr>
            <w:tcW w:w="6799" w:type="dxa"/>
            <w:shd w:val="clear" w:color="auto" w:fill="D9D9D9"/>
          </w:tcPr>
          <w:p w:rsidR="00175704" w:rsidRPr="00D23E36" w:rsidRDefault="00175704" w:rsidP="00D17A81">
            <w:pPr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Chỉ tiêu</w:t>
            </w:r>
          </w:p>
        </w:tc>
        <w:tc>
          <w:tcPr>
            <w:tcW w:w="1701" w:type="dxa"/>
            <w:shd w:val="clear" w:color="auto" w:fill="D9D9D9"/>
          </w:tcPr>
          <w:p w:rsidR="00175704" w:rsidRPr="00D23E36" w:rsidRDefault="00175704" w:rsidP="00D17A81">
            <w:pPr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Năm 2021</w:t>
            </w:r>
          </w:p>
        </w:tc>
        <w:tc>
          <w:tcPr>
            <w:tcW w:w="1559" w:type="dxa"/>
            <w:shd w:val="clear" w:color="auto" w:fill="D9D9D9"/>
          </w:tcPr>
          <w:p w:rsidR="00175704" w:rsidRPr="00D23E36" w:rsidRDefault="00175704" w:rsidP="00D17A81">
            <w:pPr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Năm 2022</w:t>
            </w:r>
          </w:p>
        </w:tc>
        <w:tc>
          <w:tcPr>
            <w:tcW w:w="1559" w:type="dxa"/>
            <w:shd w:val="clear" w:color="auto" w:fill="D9D9D9"/>
          </w:tcPr>
          <w:p w:rsidR="00175704" w:rsidRPr="00D23E36" w:rsidRDefault="00175704" w:rsidP="00D17A81">
            <w:pPr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Năm 2023</w:t>
            </w:r>
          </w:p>
        </w:tc>
        <w:tc>
          <w:tcPr>
            <w:tcW w:w="1418" w:type="dxa"/>
            <w:shd w:val="clear" w:color="auto" w:fill="D9D9D9"/>
          </w:tcPr>
          <w:p w:rsidR="00175704" w:rsidRPr="00D23E36" w:rsidRDefault="00175704" w:rsidP="00D17A81">
            <w:pPr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Năm 2024</w:t>
            </w:r>
          </w:p>
        </w:tc>
        <w:tc>
          <w:tcPr>
            <w:tcW w:w="1559" w:type="dxa"/>
            <w:shd w:val="clear" w:color="auto" w:fill="D9D9D9"/>
          </w:tcPr>
          <w:p w:rsidR="00175704" w:rsidRPr="00D23E36" w:rsidRDefault="00175704" w:rsidP="00D17A81">
            <w:pPr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Năm 2025</w:t>
            </w:r>
          </w:p>
        </w:tc>
      </w:tr>
      <w:tr w:rsidR="00175704" w:rsidRPr="00D23E36" w:rsidTr="00614617">
        <w:tc>
          <w:tcPr>
            <w:tcW w:w="6799" w:type="dxa"/>
          </w:tcPr>
          <w:p w:rsidR="00175704" w:rsidRPr="00D23E36" w:rsidRDefault="00175704" w:rsidP="00D17A81">
            <w:pPr>
              <w:adjustRightInd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Tổng thu lệ phí</w:t>
            </w:r>
          </w:p>
        </w:tc>
        <w:tc>
          <w:tcPr>
            <w:tcW w:w="1701" w:type="dxa"/>
            <w:vAlign w:val="center"/>
          </w:tcPr>
          <w:p w:rsidR="00175704" w:rsidRPr="00D23E36" w:rsidRDefault="00175704" w:rsidP="00D17A81">
            <w:pPr>
              <w:adjustRightInd w:val="0"/>
              <w:spacing w:before="120" w:after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6.000.000</w:t>
            </w:r>
          </w:p>
        </w:tc>
        <w:tc>
          <w:tcPr>
            <w:tcW w:w="1559" w:type="dxa"/>
            <w:vAlign w:val="center"/>
          </w:tcPr>
          <w:p w:rsidR="00175704" w:rsidRPr="00D23E36" w:rsidRDefault="00175704" w:rsidP="00D17A81">
            <w:pPr>
              <w:adjustRightInd w:val="0"/>
              <w:spacing w:before="120" w:after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1.200.000</w:t>
            </w:r>
          </w:p>
        </w:tc>
        <w:tc>
          <w:tcPr>
            <w:tcW w:w="1559" w:type="dxa"/>
            <w:vAlign w:val="center"/>
          </w:tcPr>
          <w:p w:rsidR="00175704" w:rsidRPr="00D23E36" w:rsidRDefault="00175704" w:rsidP="00D17A81">
            <w:pPr>
              <w:adjustRightInd w:val="0"/>
              <w:spacing w:before="120" w:after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175704" w:rsidRPr="00D23E36" w:rsidRDefault="00175704" w:rsidP="00D17A81">
            <w:pPr>
              <w:adjustRightInd w:val="0"/>
              <w:spacing w:before="120" w:after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175704" w:rsidRPr="00D23E36" w:rsidRDefault="00175704" w:rsidP="00D17A81">
            <w:pPr>
              <w:adjustRightInd w:val="0"/>
              <w:spacing w:before="120" w:after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75704" w:rsidRPr="00D23E36" w:rsidTr="00614617">
        <w:tc>
          <w:tcPr>
            <w:tcW w:w="6799" w:type="dxa"/>
          </w:tcPr>
          <w:p w:rsidR="00175704" w:rsidRPr="00D23E36" w:rsidRDefault="00175704" w:rsidP="00D17A81">
            <w:pPr>
              <w:adjustRightInd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Lệ phí cấp giấy phép thành lập văn phòng đại diện của tổ chức xúc tiến thương  mại nước ngoài, thương nhân nước ngoài tại Việt Nam</w:t>
            </w:r>
          </w:p>
        </w:tc>
        <w:tc>
          <w:tcPr>
            <w:tcW w:w="1701" w:type="dxa"/>
            <w:vAlign w:val="center"/>
          </w:tcPr>
          <w:p w:rsidR="00175704" w:rsidRPr="00D23E36" w:rsidRDefault="00175704" w:rsidP="00D17A81">
            <w:pPr>
              <w:adjustRightInd w:val="0"/>
              <w:spacing w:before="120" w:after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6.000.000</w:t>
            </w:r>
          </w:p>
        </w:tc>
        <w:tc>
          <w:tcPr>
            <w:tcW w:w="1559" w:type="dxa"/>
            <w:vAlign w:val="center"/>
          </w:tcPr>
          <w:p w:rsidR="00175704" w:rsidRPr="00D23E36" w:rsidRDefault="00175704" w:rsidP="00D17A81">
            <w:pPr>
              <w:adjustRightInd w:val="0"/>
              <w:spacing w:before="120" w:after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1.200.000</w:t>
            </w:r>
          </w:p>
        </w:tc>
        <w:tc>
          <w:tcPr>
            <w:tcW w:w="1559" w:type="dxa"/>
            <w:vAlign w:val="center"/>
          </w:tcPr>
          <w:p w:rsidR="00175704" w:rsidRPr="00D23E36" w:rsidRDefault="00175704" w:rsidP="00D17A81">
            <w:pPr>
              <w:adjustRightInd w:val="0"/>
              <w:spacing w:before="120" w:after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175704" w:rsidRPr="00D23E36" w:rsidRDefault="00175704" w:rsidP="00D17A81">
            <w:pPr>
              <w:adjustRightInd w:val="0"/>
              <w:spacing w:before="120" w:after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175704" w:rsidRPr="00D23E36" w:rsidRDefault="00175704" w:rsidP="00D17A81">
            <w:pPr>
              <w:adjustRightInd w:val="0"/>
              <w:spacing w:before="120" w:after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75704" w:rsidRPr="00D23E36" w:rsidRDefault="00175704" w:rsidP="00196B1A">
      <w:pPr>
        <w:adjustRightInd w:val="0"/>
        <w:spacing w:before="240" w:after="100"/>
        <w:jc w:val="center"/>
        <w:rPr>
          <w:rFonts w:ascii="Times New Roman" w:hAnsi="Times New Roman" w:cs="Times New Roman"/>
          <w:b/>
        </w:rPr>
      </w:pPr>
      <w:r w:rsidRPr="00D23E36">
        <w:rPr>
          <w:rFonts w:ascii="Times New Roman" w:hAnsi="Times New Roman" w:cs="Times New Roman"/>
          <w:b/>
        </w:rPr>
        <w:t>Bảng 2: Số liệu thu - chi phí theo từng khoản phí theo năm</w:t>
      </w:r>
    </w:p>
    <w:p w:rsidR="00175704" w:rsidRPr="00D23E36" w:rsidRDefault="00175704" w:rsidP="00175704">
      <w:pPr>
        <w:adjustRightInd w:val="0"/>
        <w:spacing w:before="100" w:after="100"/>
        <w:ind w:firstLine="720"/>
        <w:jc w:val="right"/>
        <w:rPr>
          <w:rFonts w:ascii="Times New Roman" w:hAnsi="Times New Roman" w:cs="Times New Roman"/>
        </w:rPr>
      </w:pPr>
      <w:r w:rsidRPr="00D23E36">
        <w:rPr>
          <w:rFonts w:ascii="Times New Roman" w:hAnsi="Times New Roman" w:cs="Times New Roman"/>
          <w:i/>
        </w:rPr>
        <w:t>Đơn vị: triệu đồng</w:t>
      </w:r>
    </w:p>
    <w:tbl>
      <w:tblPr>
        <w:tblW w:w="5269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507"/>
        <w:gridCol w:w="2992"/>
        <w:gridCol w:w="871"/>
        <w:gridCol w:w="1014"/>
        <w:gridCol w:w="807"/>
        <w:gridCol w:w="988"/>
        <w:gridCol w:w="877"/>
        <w:gridCol w:w="1011"/>
        <w:gridCol w:w="894"/>
        <w:gridCol w:w="935"/>
        <w:gridCol w:w="950"/>
        <w:gridCol w:w="1078"/>
        <w:gridCol w:w="757"/>
        <w:gridCol w:w="871"/>
        <w:gridCol w:w="15"/>
      </w:tblGrid>
      <w:tr w:rsidR="00175704" w:rsidRPr="00D23E36" w:rsidTr="002D3665">
        <w:trPr>
          <w:gridAfter w:val="1"/>
          <w:wAfter w:w="5" w:type="pct"/>
          <w:trHeight w:val="375"/>
          <w:tblHeader/>
        </w:trPr>
        <w:tc>
          <w:tcPr>
            <w:tcW w:w="1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S</w:t>
            </w:r>
            <w:r w:rsidRPr="00D23E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tt</w:t>
            </w:r>
          </w:p>
        </w:tc>
        <w:tc>
          <w:tcPr>
            <w:tcW w:w="102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Nội dung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Năm 20</w:t>
            </w:r>
            <w:r w:rsidRPr="00D23E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21</w:t>
            </w:r>
          </w:p>
        </w:tc>
        <w:tc>
          <w:tcPr>
            <w:tcW w:w="6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Năm 20</w:t>
            </w:r>
            <w:r w:rsidRPr="00D23E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22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Năm 20</w:t>
            </w:r>
            <w:r w:rsidRPr="00D23E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23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Năm 20</w:t>
            </w:r>
            <w:r w:rsidRPr="00D23E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24</w:t>
            </w:r>
          </w:p>
        </w:tc>
        <w:tc>
          <w:tcPr>
            <w:tcW w:w="6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Năm 20</w:t>
            </w:r>
            <w:r w:rsidRPr="00D23E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25</w:t>
            </w:r>
          </w:p>
        </w:tc>
        <w:tc>
          <w:tcPr>
            <w:tcW w:w="5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Năm 2026</w:t>
            </w:r>
          </w:p>
        </w:tc>
      </w:tr>
      <w:tr w:rsidR="00175704" w:rsidRPr="00D23E36" w:rsidTr="002D3665">
        <w:trPr>
          <w:trHeight w:val="375"/>
          <w:tblHeader/>
        </w:trPr>
        <w:tc>
          <w:tcPr>
            <w:tcW w:w="1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102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5704" w:rsidRPr="00D23E36" w:rsidRDefault="00175704" w:rsidP="00D17A81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 w:eastAsia="vi-VN"/>
              </w:rPr>
              <w:t>Dự toán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5704" w:rsidRPr="00D23E36" w:rsidRDefault="00175704" w:rsidP="00D17A81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 w:eastAsia="vi-VN"/>
              </w:rPr>
              <w:t>Quyết toán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5704" w:rsidRPr="00D23E36" w:rsidRDefault="00175704" w:rsidP="00D17A81">
            <w:pPr>
              <w:ind w:left="-108" w:right="-108" w:hanging="9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 w:eastAsia="vi-VN"/>
              </w:rPr>
              <w:t>Dự toán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5704" w:rsidRPr="00D23E36" w:rsidRDefault="00175704" w:rsidP="00D17A81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 w:eastAsia="vi-VN"/>
              </w:rPr>
              <w:t>Quyết toán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5704" w:rsidRPr="00D23E36" w:rsidRDefault="00175704" w:rsidP="00D17A81">
            <w:pPr>
              <w:ind w:right="-108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 w:eastAsia="vi-VN"/>
              </w:rPr>
              <w:t>Dự toán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5704" w:rsidRPr="00D23E36" w:rsidRDefault="00175704" w:rsidP="00D17A81">
            <w:pPr>
              <w:ind w:right="-108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 w:eastAsia="vi-VN"/>
              </w:rPr>
              <w:t>Quyết toán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5704" w:rsidRPr="00D23E36" w:rsidRDefault="00175704" w:rsidP="00D17A81">
            <w:pPr>
              <w:ind w:right="-108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 w:eastAsia="vi-VN"/>
              </w:rPr>
              <w:t>Dự toán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5704" w:rsidRPr="00D23E36" w:rsidRDefault="00175704" w:rsidP="00D17A81">
            <w:pPr>
              <w:ind w:right="-108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 w:eastAsia="vi-VN"/>
              </w:rPr>
              <w:t>Quyết toán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5704" w:rsidRPr="00D23E36" w:rsidRDefault="00175704" w:rsidP="00D17A81">
            <w:pPr>
              <w:ind w:right="-108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 w:eastAsia="vi-VN"/>
              </w:rPr>
              <w:t>Dự toán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5704" w:rsidRPr="00D23E36" w:rsidRDefault="00175704" w:rsidP="00D17A81">
            <w:pPr>
              <w:ind w:right="-108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 w:eastAsia="vi-VN"/>
              </w:rPr>
              <w:t>Quyết toán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5704" w:rsidRPr="00D23E36" w:rsidRDefault="00175704" w:rsidP="00D17A81">
            <w:pPr>
              <w:ind w:right="-108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 w:eastAsia="vi-VN"/>
              </w:rPr>
              <w:t>Dự toán</w:t>
            </w:r>
          </w:p>
        </w:tc>
        <w:tc>
          <w:tcPr>
            <w:tcW w:w="3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5704" w:rsidRPr="00D23E36" w:rsidRDefault="00175704" w:rsidP="00D17A81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 w:eastAsia="vi-VN"/>
              </w:rPr>
              <w:t>Ước thực hiện</w:t>
            </w:r>
          </w:p>
        </w:tc>
      </w:tr>
      <w:tr w:rsidR="00175704" w:rsidRPr="00D23E36" w:rsidTr="002D3665">
        <w:trPr>
          <w:trHeight w:val="375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vi-VN"/>
              </w:rPr>
              <w:t>Tên khoản phí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</w:tr>
      <w:tr w:rsidR="00175704" w:rsidRPr="004D758F" w:rsidTr="002D3665">
        <w:trPr>
          <w:trHeight w:val="375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704" w:rsidRPr="004D758F" w:rsidRDefault="00175704" w:rsidP="00D17A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4D75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Phí thẩm định thiết kế kỹ thuật công trình điện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</w:tr>
      <w:tr w:rsidR="00175704" w:rsidRPr="004D758F" w:rsidTr="002D3665">
        <w:trPr>
          <w:trHeight w:val="375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5704" w:rsidRPr="004D758F" w:rsidRDefault="00175704" w:rsidP="00D17A8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704" w:rsidRPr="004D758F" w:rsidRDefault="00175704" w:rsidP="00D17A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4D75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Phí thẩm định thiết kế cơ sở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</w:tr>
      <w:tr w:rsidR="00175704" w:rsidRPr="004D758F" w:rsidTr="002D3665">
        <w:trPr>
          <w:trHeight w:val="375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5704" w:rsidRPr="004D758F" w:rsidRDefault="00175704" w:rsidP="00D17A8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704" w:rsidRPr="004D758F" w:rsidRDefault="00175704" w:rsidP="00D17A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4D75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Phí thẩm định đủ điều kiện vệ sinh an toàn thực phẩm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</w:tr>
      <w:tr w:rsidR="00175704" w:rsidRPr="004D758F" w:rsidTr="002D3665">
        <w:trPr>
          <w:trHeight w:val="375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5704" w:rsidRPr="004D758F" w:rsidRDefault="00175704" w:rsidP="00D17A8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704" w:rsidRPr="004D758F" w:rsidRDefault="00175704" w:rsidP="00D17A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4D75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Phí thẩm định cấp phép hoạt động điện lực, cấp phép phân phối điện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</w:tr>
      <w:tr w:rsidR="00175704" w:rsidRPr="004D758F" w:rsidTr="002D3665">
        <w:trPr>
          <w:trHeight w:val="375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5704" w:rsidRPr="004D758F" w:rsidRDefault="00175704" w:rsidP="00D17A8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704" w:rsidRPr="004D758F" w:rsidRDefault="00175704" w:rsidP="00D17A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4D75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Phí thẩm định đủ điều kiện đăng ký kinh doanh thương mại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4D758F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</w:tr>
      <w:tr w:rsidR="00175704" w:rsidRPr="00D23E36" w:rsidTr="002D3665">
        <w:trPr>
          <w:trHeight w:val="375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5704" w:rsidRPr="004D758F" w:rsidRDefault="00175704" w:rsidP="00D17A8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704" w:rsidRPr="004D758F" w:rsidRDefault="00175704" w:rsidP="00D17A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4D75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Phí thẩm định cấp giấy chứng nhận đủ điều kiện kinh doanh hàng hóa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</w:tr>
      <w:tr w:rsidR="00175704" w:rsidRPr="00D23E36" w:rsidTr="002D3665">
        <w:trPr>
          <w:trHeight w:val="375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  <w:t>I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  <w:t>Tổng số thu phí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200</w:t>
            </w:r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264,37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200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260,62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200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167,9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200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307,66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350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888,002</w:t>
            </w: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350</w:t>
            </w:r>
          </w:p>
        </w:tc>
        <w:tc>
          <w:tcPr>
            <w:tcW w:w="3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1.000</w:t>
            </w:r>
          </w:p>
        </w:tc>
      </w:tr>
      <w:tr w:rsidR="00175704" w:rsidRPr="00D23E36" w:rsidTr="002D3665">
        <w:trPr>
          <w:trHeight w:val="412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  <w:t>II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  <w:t>Tổng số tiền phí nộp NSNN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120</w:t>
            </w:r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126,997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120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168,04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120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82,07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120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103,08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200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294,72</w:t>
            </w: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350</w:t>
            </w:r>
          </w:p>
        </w:tc>
        <w:tc>
          <w:tcPr>
            <w:tcW w:w="3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1.000</w:t>
            </w:r>
          </w:p>
        </w:tc>
      </w:tr>
      <w:tr w:rsidR="00175704" w:rsidRPr="00D23E36" w:rsidTr="002D3665">
        <w:trPr>
          <w:trHeight w:val="410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  <w:t>III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  <w:t xml:space="preserve">Tổng số tiền phí để lại theo quy định  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80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315,43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80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317,13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80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340,25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80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255,49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150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739,79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</w:tr>
      <w:tr w:rsidR="00175704" w:rsidRPr="00D23E36" w:rsidTr="002D3665">
        <w:trPr>
          <w:trHeight w:val="417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1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 xml:space="preserve">Số năm trước chuyển sang 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178,06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224,55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254,42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50,91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147,51</w:t>
            </w: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</w:tr>
      <w:tr w:rsidR="00175704" w:rsidRPr="00D23E36" w:rsidTr="002D3665">
        <w:trPr>
          <w:trHeight w:val="409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 xml:space="preserve">Số được để lại trong năm 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80</w:t>
            </w:r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137,37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80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92,56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80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85,83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80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204,48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592,28</w:t>
            </w: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</w:tr>
      <w:tr w:rsidR="00175704" w:rsidRPr="00D23E36" w:rsidTr="002D3665">
        <w:trPr>
          <w:trHeight w:val="410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  <w:t>IV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  <w:t xml:space="preserve">Tổng số tiền phí để lại đã chi theo quy định  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90,88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90,88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62,71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62,71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289,34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289,34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108,76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108,76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221,33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221,33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</w:tr>
      <w:tr w:rsidR="00175704" w:rsidRPr="00D23E36" w:rsidTr="002D3665">
        <w:trPr>
          <w:trHeight w:val="410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1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Chi thực hiện chế độ tự chủ/chi nhiệm vụ thường xuyên (chi tiết số liệu)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90,88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90,88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62,71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62,71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289,34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289,34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108,76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108,76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221,33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221,33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</w:tr>
      <w:tr w:rsidR="00175704" w:rsidRPr="00D23E36" w:rsidTr="002D3665">
        <w:trPr>
          <w:trHeight w:val="410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Chi không thực hiện chế độ tự chủ/chi nhiệm vụ không thường xuyên (chi tiết số liệu)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</w:tr>
      <w:tr w:rsidR="00175704" w:rsidRPr="00D23E36" w:rsidTr="002D3665">
        <w:trPr>
          <w:trHeight w:val="410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  <w:t>V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  <w:t>Chênh lệch thu - chi tiền phí được để lại chuyển năm sau</w:t>
            </w: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 xml:space="preserve"> (= IV – III) 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224,55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254,42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50,91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146,73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518,46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</w:tr>
      <w:tr w:rsidR="00175704" w:rsidRPr="00D23E36" w:rsidTr="002D3665">
        <w:trPr>
          <w:trHeight w:val="410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lastRenderedPageBreak/>
              <w:t>1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 xml:space="preserve">Số được chuyển nguồn sử dụng cho nội dung chi đã được phê duyệt 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</w:tr>
      <w:tr w:rsidR="00175704" w:rsidRPr="00D23E36" w:rsidTr="002D3665">
        <w:trPr>
          <w:trHeight w:val="410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Số được chuyển nguồn chưa có nội dung chi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  <w:tc>
          <w:tcPr>
            <w:tcW w:w="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04" w:rsidRPr="00D23E36" w:rsidRDefault="00175704" w:rsidP="00D17A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D23E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  <w:t>0</w:t>
            </w:r>
          </w:p>
        </w:tc>
      </w:tr>
    </w:tbl>
    <w:p w:rsidR="00175704" w:rsidRPr="00D23E36" w:rsidRDefault="00175704" w:rsidP="00175704">
      <w:pPr>
        <w:adjustRightInd w:val="0"/>
        <w:spacing w:before="100" w:after="100"/>
        <w:jc w:val="center"/>
        <w:rPr>
          <w:rFonts w:ascii="Times New Roman" w:hAnsi="Times New Roman" w:cs="Times New Roman"/>
          <w:b/>
          <w:spacing w:val="-2"/>
        </w:rPr>
      </w:pPr>
    </w:p>
    <w:p w:rsidR="00175704" w:rsidRDefault="00175704" w:rsidP="00175704">
      <w:pPr>
        <w:jc w:val="center"/>
        <w:rPr>
          <w:b/>
        </w:rPr>
      </w:pPr>
    </w:p>
    <w:p w:rsidR="00175704" w:rsidRPr="00D23E36" w:rsidRDefault="00175704" w:rsidP="00175704">
      <w:pPr>
        <w:jc w:val="center"/>
        <w:rPr>
          <w:rFonts w:ascii="Times New Roman" w:hAnsi="Times New Roman" w:cs="Times New Roman"/>
          <w:b/>
        </w:rPr>
      </w:pPr>
      <w:r w:rsidRPr="00D23E36">
        <w:rPr>
          <w:rFonts w:ascii="Times New Roman" w:hAnsi="Times New Roman" w:cs="Times New Roman"/>
          <w:b/>
        </w:rPr>
        <w:t>PHỤ LỤC 3</w:t>
      </w:r>
    </w:p>
    <w:p w:rsidR="00175704" w:rsidRPr="00D23E36" w:rsidRDefault="00175704" w:rsidP="00175704">
      <w:pPr>
        <w:jc w:val="center"/>
        <w:rPr>
          <w:rFonts w:ascii="Times New Roman" w:hAnsi="Times New Roman" w:cs="Times New Roman"/>
          <w:b/>
        </w:rPr>
      </w:pPr>
      <w:r w:rsidRPr="00D23E36">
        <w:rPr>
          <w:rFonts w:ascii="Times New Roman" w:hAnsi="Times New Roman" w:cs="Times New Roman"/>
          <w:b/>
        </w:rPr>
        <w:t>Bảng tổng hợp đề xuất sửa đổi Luật</w:t>
      </w:r>
    </w:p>
    <w:p w:rsidR="00175704" w:rsidRPr="00D23E36" w:rsidRDefault="00175704" w:rsidP="00175704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1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856"/>
        <w:gridCol w:w="2693"/>
        <w:gridCol w:w="2977"/>
        <w:gridCol w:w="1858"/>
      </w:tblGrid>
      <w:tr w:rsidR="00175704" w:rsidRPr="00D23E36" w:rsidTr="00175704">
        <w:trPr>
          <w:tblHeader/>
        </w:trPr>
        <w:tc>
          <w:tcPr>
            <w:tcW w:w="817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STT</w:t>
            </w:r>
          </w:p>
        </w:tc>
        <w:tc>
          <w:tcPr>
            <w:tcW w:w="3856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Nhóm chính sách</w:t>
            </w:r>
          </w:p>
        </w:tc>
        <w:tc>
          <w:tcPr>
            <w:tcW w:w="2693" w:type="dxa"/>
            <w:shd w:val="clear" w:color="auto" w:fill="D9D9D9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Quy định hiện hành</w:t>
            </w:r>
          </w:p>
        </w:tc>
        <w:tc>
          <w:tcPr>
            <w:tcW w:w="2977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Vấn đề cần giải quyết</w:t>
            </w:r>
          </w:p>
        </w:tc>
        <w:tc>
          <w:tcPr>
            <w:tcW w:w="1858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Đề xuất</w:t>
            </w:r>
          </w:p>
        </w:tc>
      </w:tr>
      <w:tr w:rsidR="00175704" w:rsidRPr="00D23E36" w:rsidTr="00175704">
        <w:tc>
          <w:tcPr>
            <w:tcW w:w="817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56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Pr="00D23E36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hạm vi điều chỉnh, khái niệm</w:t>
            </w:r>
          </w:p>
        </w:tc>
        <w:tc>
          <w:tcPr>
            <w:tcW w:w="2693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704" w:rsidRPr="00D23E36" w:rsidTr="00175704">
        <w:tc>
          <w:tcPr>
            <w:tcW w:w="817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856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Danh mục </w:t>
            </w:r>
            <w:r w:rsidRPr="00D23E36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phí, lệ phí</w:t>
            </w:r>
          </w:p>
        </w:tc>
        <w:tc>
          <w:tcPr>
            <w:tcW w:w="2693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704" w:rsidRPr="00D23E36" w:rsidTr="00175704">
        <w:tc>
          <w:tcPr>
            <w:tcW w:w="817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856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Nguyên tắc xác định mức thu</w:t>
            </w:r>
          </w:p>
        </w:tc>
        <w:tc>
          <w:tcPr>
            <w:tcW w:w="2693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704" w:rsidRPr="00D23E36" w:rsidTr="00175704">
        <w:tc>
          <w:tcPr>
            <w:tcW w:w="817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856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Miễn, giảm phí, lệ phí</w:t>
            </w:r>
          </w:p>
        </w:tc>
        <w:tc>
          <w:tcPr>
            <w:tcW w:w="2693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704" w:rsidRPr="00D23E36" w:rsidTr="00175704">
        <w:tc>
          <w:tcPr>
            <w:tcW w:w="817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856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Tổ chức thu</w:t>
            </w:r>
          </w:p>
        </w:tc>
        <w:tc>
          <w:tcPr>
            <w:tcW w:w="2693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704" w:rsidRPr="00D23E36" w:rsidTr="00175704">
        <w:tc>
          <w:tcPr>
            <w:tcW w:w="817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856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Quản lý thu</w:t>
            </w:r>
          </w:p>
        </w:tc>
        <w:tc>
          <w:tcPr>
            <w:tcW w:w="2693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704" w:rsidRPr="00D23E36" w:rsidTr="00175704">
        <w:tc>
          <w:tcPr>
            <w:tcW w:w="817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856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Phân cấp, phân quyền</w:t>
            </w:r>
          </w:p>
        </w:tc>
        <w:tc>
          <w:tcPr>
            <w:tcW w:w="2693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704" w:rsidRPr="00D23E36" w:rsidTr="00175704">
        <w:tc>
          <w:tcPr>
            <w:tcW w:w="817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856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Chuyển đổi số</w:t>
            </w:r>
          </w:p>
        </w:tc>
        <w:tc>
          <w:tcPr>
            <w:tcW w:w="2693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5704" w:rsidRDefault="00175704" w:rsidP="00175704">
      <w:pPr>
        <w:jc w:val="center"/>
        <w:rPr>
          <w:b/>
        </w:rPr>
      </w:pPr>
    </w:p>
    <w:p w:rsidR="00175704" w:rsidRDefault="00175704" w:rsidP="00175704">
      <w:pPr>
        <w:jc w:val="center"/>
        <w:rPr>
          <w:b/>
        </w:rPr>
      </w:pPr>
    </w:p>
    <w:p w:rsidR="00175704" w:rsidRPr="00D23E36" w:rsidRDefault="00175704" w:rsidP="00175704">
      <w:pPr>
        <w:jc w:val="center"/>
        <w:rPr>
          <w:rFonts w:ascii="Times New Roman" w:hAnsi="Times New Roman" w:cs="Times New Roman"/>
          <w:b/>
        </w:rPr>
      </w:pPr>
      <w:r w:rsidRPr="00D23E36">
        <w:rPr>
          <w:rFonts w:ascii="Times New Roman" w:hAnsi="Times New Roman" w:cs="Times New Roman"/>
          <w:b/>
        </w:rPr>
        <w:lastRenderedPageBreak/>
        <w:t>PHỤ LỤC 4</w:t>
      </w:r>
    </w:p>
    <w:p w:rsidR="00175704" w:rsidRPr="00D23E36" w:rsidRDefault="00175704" w:rsidP="00175704">
      <w:pPr>
        <w:jc w:val="center"/>
        <w:rPr>
          <w:rFonts w:ascii="Times New Roman" w:hAnsi="Times New Roman" w:cs="Times New Roman"/>
          <w:b/>
          <w:bCs/>
          <w:lang w:val="vi-VN"/>
        </w:rPr>
      </w:pPr>
      <w:r w:rsidRPr="00D23E36">
        <w:rPr>
          <w:rFonts w:ascii="Times New Roman" w:hAnsi="Times New Roman" w:cs="Times New Roman"/>
          <w:b/>
          <w:bCs/>
          <w:lang w:val="vi-VN"/>
        </w:rPr>
        <w:t xml:space="preserve">Các nội dung quy định có mẫu thuẫn, chồng chéo, bất cập, vướng mắc trong thực tiễn </w:t>
      </w:r>
    </w:p>
    <w:p w:rsidR="00175704" w:rsidRPr="00D23E36" w:rsidRDefault="00175704" w:rsidP="00175704">
      <w:pPr>
        <w:jc w:val="center"/>
        <w:rPr>
          <w:rFonts w:ascii="Times New Roman" w:hAnsi="Times New Roman" w:cs="Times New Roman"/>
          <w:b/>
          <w:bCs/>
        </w:rPr>
      </w:pPr>
      <w:r w:rsidRPr="00D23E36">
        <w:rPr>
          <w:rFonts w:ascii="Times New Roman" w:hAnsi="Times New Roman" w:cs="Times New Roman"/>
          <w:b/>
          <w:bCs/>
          <w:lang w:val="vi-VN"/>
        </w:rPr>
        <w:t>cần được sửa đổi, bổ sung trong Luật</w:t>
      </w:r>
      <w:r w:rsidRPr="00D23E36">
        <w:rPr>
          <w:rFonts w:ascii="Times New Roman" w:hAnsi="Times New Roman" w:cs="Times New Roman"/>
          <w:b/>
          <w:bCs/>
        </w:rPr>
        <w:t xml:space="preserve"> Phí và lệ phí</w:t>
      </w:r>
    </w:p>
    <w:p w:rsidR="00175704" w:rsidRPr="00D23E36" w:rsidRDefault="00175704" w:rsidP="00175704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73"/>
        <w:gridCol w:w="4252"/>
        <w:gridCol w:w="1134"/>
        <w:gridCol w:w="3402"/>
        <w:gridCol w:w="968"/>
        <w:gridCol w:w="6"/>
      </w:tblGrid>
      <w:tr w:rsidR="00175704" w:rsidRPr="00D23E36" w:rsidTr="00D17A81">
        <w:trPr>
          <w:gridAfter w:val="1"/>
          <w:wAfter w:w="6" w:type="dxa"/>
          <w:tblHeader/>
        </w:trPr>
        <w:tc>
          <w:tcPr>
            <w:tcW w:w="817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STT</w:t>
            </w:r>
          </w:p>
        </w:tc>
        <w:tc>
          <w:tcPr>
            <w:tcW w:w="3573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Tên văn bản/nội dung</w:t>
            </w:r>
          </w:p>
        </w:tc>
        <w:tc>
          <w:tcPr>
            <w:tcW w:w="4252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Quy định có mâu thuẫn, chồng chéo, bất cập, vướng mắc trong thực tiễn </w:t>
            </w:r>
            <w:r w:rsidRPr="00D23E36">
              <w:rPr>
                <w:rFonts w:ascii="Times New Roman" w:hAnsi="Times New Roman" w:cs="Times New Roman"/>
                <w:i/>
                <w:sz w:val="24"/>
                <w:szCs w:val="24"/>
              </w:rPr>
              <w:t>(Nêu rõ điều, khoản, điểm)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Thuyết minh</w:t>
            </w:r>
          </w:p>
        </w:tc>
        <w:tc>
          <w:tcPr>
            <w:tcW w:w="3402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Đề xuất hướng xử lý </w:t>
            </w:r>
            <w:r w:rsidRPr="00D23E36">
              <w:rPr>
                <w:rFonts w:ascii="Times New Roman" w:hAnsi="Times New Roman" w:cs="Times New Roman"/>
                <w:i/>
                <w:sz w:val="24"/>
                <w:szCs w:val="24"/>
              </w:rPr>
              <w:t>(Sửa đổi, bổ sung, bãi bỏ, thay thế, ban hành mới)</w:t>
            </w:r>
          </w:p>
        </w:tc>
        <w:tc>
          <w:tcPr>
            <w:tcW w:w="968" w:type="dxa"/>
            <w:shd w:val="clear" w:color="auto" w:fill="D9D9D9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Ghi chú</w:t>
            </w:r>
          </w:p>
        </w:tc>
      </w:tr>
      <w:tr w:rsidR="00175704" w:rsidRPr="00D23E36" w:rsidTr="00D17A81">
        <w:tc>
          <w:tcPr>
            <w:tcW w:w="817" w:type="dxa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13335" w:type="dxa"/>
            <w:gridSpan w:val="6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Các nội dung có mâu thuẫn, chồng chéo trong Luật Phí và lệ phí</w:t>
            </w:r>
          </w:p>
        </w:tc>
      </w:tr>
      <w:tr w:rsidR="00175704" w:rsidRPr="00D23E36" w:rsidTr="00D17A81">
        <w:trPr>
          <w:gridAfter w:val="1"/>
          <w:wAfter w:w="6" w:type="dxa"/>
        </w:trPr>
        <w:tc>
          <w:tcPr>
            <w:tcW w:w="817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73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Pr="00D23E36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hạm vi điều chỉnh, khái niệm</w:t>
            </w:r>
          </w:p>
        </w:tc>
        <w:tc>
          <w:tcPr>
            <w:tcW w:w="4252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704" w:rsidRPr="00D23E36" w:rsidTr="00D17A81">
        <w:trPr>
          <w:gridAfter w:val="1"/>
          <w:wAfter w:w="6" w:type="dxa"/>
        </w:trPr>
        <w:tc>
          <w:tcPr>
            <w:tcW w:w="817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73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Danh mục </w:t>
            </w:r>
            <w:r w:rsidRPr="00D23E36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phí, lệ phí</w:t>
            </w:r>
          </w:p>
        </w:tc>
        <w:tc>
          <w:tcPr>
            <w:tcW w:w="4252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704" w:rsidRPr="00D23E36" w:rsidTr="00D17A81">
        <w:trPr>
          <w:gridAfter w:val="1"/>
          <w:wAfter w:w="6" w:type="dxa"/>
        </w:trPr>
        <w:tc>
          <w:tcPr>
            <w:tcW w:w="817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73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Nguyên tắc xác định mức thu</w:t>
            </w:r>
          </w:p>
        </w:tc>
        <w:tc>
          <w:tcPr>
            <w:tcW w:w="4252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704" w:rsidRPr="00D23E36" w:rsidTr="00D17A81">
        <w:trPr>
          <w:gridAfter w:val="1"/>
          <w:wAfter w:w="6" w:type="dxa"/>
        </w:trPr>
        <w:tc>
          <w:tcPr>
            <w:tcW w:w="817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73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Miễn, giảm phí, lệ phí</w:t>
            </w:r>
          </w:p>
        </w:tc>
        <w:tc>
          <w:tcPr>
            <w:tcW w:w="4252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704" w:rsidRPr="00D23E36" w:rsidTr="00D17A81">
        <w:trPr>
          <w:gridAfter w:val="1"/>
          <w:wAfter w:w="6" w:type="dxa"/>
        </w:trPr>
        <w:tc>
          <w:tcPr>
            <w:tcW w:w="817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73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Tổ chức thu</w:t>
            </w:r>
          </w:p>
        </w:tc>
        <w:tc>
          <w:tcPr>
            <w:tcW w:w="4252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704" w:rsidRPr="00D23E36" w:rsidTr="00D17A81">
        <w:trPr>
          <w:gridAfter w:val="1"/>
          <w:wAfter w:w="6" w:type="dxa"/>
        </w:trPr>
        <w:tc>
          <w:tcPr>
            <w:tcW w:w="817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73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Quản lý thu</w:t>
            </w:r>
          </w:p>
        </w:tc>
        <w:tc>
          <w:tcPr>
            <w:tcW w:w="4252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704" w:rsidRPr="00D23E36" w:rsidTr="00D17A81">
        <w:trPr>
          <w:gridAfter w:val="1"/>
          <w:wAfter w:w="6" w:type="dxa"/>
        </w:trPr>
        <w:tc>
          <w:tcPr>
            <w:tcW w:w="817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573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Phân cấp, phân quyền</w:t>
            </w:r>
          </w:p>
        </w:tc>
        <w:tc>
          <w:tcPr>
            <w:tcW w:w="4252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704" w:rsidRPr="00D23E36" w:rsidTr="00D17A81">
        <w:trPr>
          <w:gridAfter w:val="1"/>
          <w:wAfter w:w="6" w:type="dxa"/>
        </w:trPr>
        <w:tc>
          <w:tcPr>
            <w:tcW w:w="817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573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Chuyển đổi số</w:t>
            </w:r>
          </w:p>
        </w:tc>
        <w:tc>
          <w:tcPr>
            <w:tcW w:w="4252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704" w:rsidRPr="00D23E36" w:rsidTr="00D17A81">
        <w:tc>
          <w:tcPr>
            <w:tcW w:w="817" w:type="dxa"/>
            <w:vAlign w:val="center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13335" w:type="dxa"/>
            <w:gridSpan w:val="6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Các quy định pháp luật chuyên ngành khác có mâu thuẫn, chồng chéo với Luật Phí và lệ phí</w:t>
            </w:r>
          </w:p>
        </w:tc>
      </w:tr>
      <w:tr w:rsidR="00175704" w:rsidRPr="00D23E36" w:rsidTr="00D17A81">
        <w:tc>
          <w:tcPr>
            <w:tcW w:w="817" w:type="dxa"/>
          </w:tcPr>
          <w:p w:rsidR="00175704" w:rsidRPr="00D23E36" w:rsidRDefault="00175704" w:rsidP="00D17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</w:tc>
        <w:tc>
          <w:tcPr>
            <w:tcW w:w="13335" w:type="dxa"/>
            <w:gridSpan w:val="6"/>
          </w:tcPr>
          <w:p w:rsidR="00175704" w:rsidRPr="00D23E36" w:rsidRDefault="00175704" w:rsidP="00D1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E36">
              <w:rPr>
                <w:rFonts w:ascii="Times New Roman" w:hAnsi="Times New Roman" w:cs="Times New Roman"/>
                <w:b/>
                <w:sz w:val="24"/>
                <w:szCs w:val="24"/>
              </w:rPr>
              <w:t>Những nội dung chưa có quy định, cần được bổ sung trong Luật Phí và lệ phí</w:t>
            </w:r>
          </w:p>
        </w:tc>
      </w:tr>
    </w:tbl>
    <w:p w:rsidR="00AA0103" w:rsidRDefault="00AA0103" w:rsidP="00175704"/>
    <w:sectPr w:rsidR="00AA0103" w:rsidSect="00175704">
      <w:pgSz w:w="15840" w:h="12240" w:orient="landscape"/>
      <w:pgMar w:top="851" w:right="1440" w:bottom="85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B22F0B"/>
    <w:multiLevelType w:val="hybridMultilevel"/>
    <w:tmpl w:val="B5F8883A"/>
    <w:lvl w:ilvl="0" w:tplc="0E4CBB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704"/>
    <w:rsid w:val="0015631A"/>
    <w:rsid w:val="00175704"/>
    <w:rsid w:val="00196B1A"/>
    <w:rsid w:val="002903CA"/>
    <w:rsid w:val="002D3665"/>
    <w:rsid w:val="00356DE0"/>
    <w:rsid w:val="004D758F"/>
    <w:rsid w:val="005422F3"/>
    <w:rsid w:val="00614617"/>
    <w:rsid w:val="0067551F"/>
    <w:rsid w:val="0069055B"/>
    <w:rsid w:val="006C1E1C"/>
    <w:rsid w:val="00AA0103"/>
    <w:rsid w:val="00C72DCC"/>
    <w:rsid w:val="00D413C2"/>
    <w:rsid w:val="00D50BAB"/>
    <w:rsid w:val="00E237C8"/>
    <w:rsid w:val="00E3057D"/>
    <w:rsid w:val="00ED255E"/>
    <w:rsid w:val="00F42807"/>
    <w:rsid w:val="00F4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18218"/>
  <w15:chartTrackingRefBased/>
  <w15:docId w15:val="{ACEB5EA8-CC6E-485C-8299-D83A877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57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character" w:styleId="Hyperlink">
    <w:name w:val="Hyperlink"/>
    <w:rsid w:val="006755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huvienphapluat.vn/van-ban/Thue-Phi-Le-Phi/Thong-tu-64-2025-TT-BTC-mien-mot-so-khoan-phi-le-phi-nham-ho-tro-doanh-nghiep-nguoi-dan-662967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</Company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22</cp:revision>
  <dcterms:created xsi:type="dcterms:W3CDTF">2026-10-01T02:26:00Z</dcterms:created>
  <dcterms:modified xsi:type="dcterms:W3CDTF">2026-10-01T09:00:00Z</dcterms:modified>
</cp:coreProperties>
</file>